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8F883" w14:textId="77777777" w:rsidR="00B64EB6" w:rsidRPr="00E736FD" w:rsidRDefault="00B64EB6" w:rsidP="005A54FB">
      <w:pPr>
        <w:jc w:val="both"/>
        <w:rPr>
          <w:b/>
          <w:color w:val="3E403F" w:themeColor="text1"/>
          <w:spacing w:val="-10"/>
          <w:kern w:val="28"/>
          <w:sz w:val="22"/>
          <w:lang w:val="en-US"/>
        </w:rPr>
      </w:pPr>
      <w:r w:rsidRPr="00E736FD">
        <w:rPr>
          <w:b/>
          <w:color w:val="3E403F" w:themeColor="text1"/>
          <w:spacing w:val="-10"/>
          <w:kern w:val="28"/>
          <w:sz w:val="22"/>
          <w:lang w:val="en-US"/>
        </w:rPr>
        <w:t>COOKIES POLICY MODEL</w:t>
      </w:r>
      <w:r w:rsidRPr="00B64EB6">
        <w:rPr>
          <w:rFonts w:eastAsiaTheme="majorEastAsia" w:cstheme="majorBidi"/>
          <w:b/>
          <w:color w:val="3E403F" w:themeColor="text1"/>
          <w:spacing w:val="-10"/>
          <w:kern w:val="28"/>
          <w:sz w:val="22"/>
          <w:szCs w:val="56"/>
          <w:lang w:val="en-US"/>
        </w:rPr>
        <w:t xml:space="preserve"> (*)</w:t>
      </w:r>
    </w:p>
    <w:p w14:paraId="69529693" w14:textId="77777777" w:rsidR="00E26B3B" w:rsidRPr="00E736FD" w:rsidRDefault="00B64EB6" w:rsidP="005A54FB">
      <w:pPr>
        <w:jc w:val="both"/>
        <w:rPr>
          <w:b/>
          <w:color w:val="3E403F" w:themeColor="text1"/>
          <w:spacing w:val="-10"/>
          <w:kern w:val="28"/>
          <w:sz w:val="22"/>
          <w:lang w:val="en-US"/>
        </w:rPr>
      </w:pPr>
      <w:r w:rsidRPr="00E736FD">
        <w:rPr>
          <w:b/>
          <w:color w:val="3E403F" w:themeColor="text1"/>
          <w:spacing w:val="-10"/>
          <w:kern w:val="28"/>
          <w:sz w:val="22"/>
          <w:lang w:val="en-US"/>
        </w:rPr>
        <w:t>Up-dated December 2017</w:t>
      </w:r>
    </w:p>
    <w:p w14:paraId="20676F34" w14:textId="77777777" w:rsidR="00B64EB6" w:rsidRPr="00E736FD" w:rsidRDefault="00B64EB6" w:rsidP="005A54FB">
      <w:pPr>
        <w:jc w:val="both"/>
        <w:rPr>
          <w:color w:val="3E403F" w:themeColor="text1"/>
          <w:lang w:val="en-US"/>
        </w:rPr>
      </w:pPr>
    </w:p>
    <w:p w14:paraId="3B21E3A6" w14:textId="77777777" w:rsidR="00B64EB6" w:rsidRPr="00B64EB6" w:rsidRDefault="00B64EB6" w:rsidP="005A54FB">
      <w:pPr>
        <w:pStyle w:val="Flinn-h1"/>
        <w:jc w:val="both"/>
      </w:pPr>
      <w:r w:rsidRPr="00B64EB6">
        <w:t>Who we are</w:t>
      </w:r>
    </w:p>
    <w:p w14:paraId="1E273544" w14:textId="15AC540E" w:rsidR="00B64EB6" w:rsidRPr="00E736FD" w:rsidRDefault="00B64EB6" w:rsidP="005A54FB">
      <w:pPr>
        <w:jc w:val="both"/>
        <w:rPr>
          <w:color w:val="3E403F" w:themeColor="text1"/>
          <w:lang w:val="en-GB"/>
        </w:rPr>
      </w:pPr>
      <w:r w:rsidRPr="00E736FD">
        <w:rPr>
          <w:color w:val="3E403F" w:themeColor="text1"/>
          <w:highlight w:val="lightGray"/>
          <w:lang w:val="en-GB"/>
        </w:rPr>
        <w:t>_________________</w:t>
      </w:r>
      <w:proofErr w:type="gramStart"/>
      <w:r w:rsidRPr="00E736FD">
        <w:rPr>
          <w:color w:val="3E403F" w:themeColor="text1"/>
          <w:highlight w:val="lightGray"/>
          <w:lang w:val="en-GB"/>
        </w:rPr>
        <w:t>_(</w:t>
      </w:r>
      <w:proofErr w:type="gramEnd"/>
      <w:r w:rsidRPr="00E736FD">
        <w:rPr>
          <w:color w:val="3E403F" w:themeColor="text1"/>
          <w:highlight w:val="lightGray"/>
          <w:lang w:val="en-GB"/>
        </w:rPr>
        <w:t>full name of company</w:t>
      </w:r>
      <w:r w:rsidRPr="00B64EB6">
        <w:rPr>
          <w:color w:val="3E403F" w:themeColor="text1"/>
          <w:highlight w:val="lightGray"/>
          <w:lang w:val="en-GB"/>
        </w:rPr>
        <w:t>, address and company registration number</w:t>
      </w:r>
      <w:r w:rsidRPr="00E736FD">
        <w:rPr>
          <w:color w:val="3E403F" w:themeColor="text1"/>
          <w:highlight w:val="lightGray"/>
          <w:lang w:val="en-GB"/>
        </w:rPr>
        <w:t>) is a __________(enter company’s nationality)</w:t>
      </w:r>
      <w:r w:rsidRPr="00E736FD">
        <w:rPr>
          <w:color w:val="3E403F" w:themeColor="text1"/>
          <w:lang w:val="en-GB"/>
        </w:rPr>
        <w:t xml:space="preserve"> registered company. References to "Us", "We" or “Our” in this Cookies Policy are to </w:t>
      </w:r>
      <w:r w:rsidRPr="00E736FD">
        <w:rPr>
          <w:color w:val="3E403F" w:themeColor="text1"/>
          <w:highlight w:val="lightGray"/>
          <w:lang w:val="en-GB"/>
        </w:rPr>
        <w:t>_________________</w:t>
      </w:r>
      <w:proofErr w:type="gramStart"/>
      <w:r w:rsidRPr="00E736FD">
        <w:rPr>
          <w:color w:val="3E403F" w:themeColor="text1"/>
          <w:highlight w:val="lightGray"/>
          <w:lang w:val="en-GB"/>
        </w:rPr>
        <w:t>_(</w:t>
      </w:r>
      <w:proofErr w:type="gramEnd"/>
      <w:r w:rsidRPr="00E736FD">
        <w:rPr>
          <w:color w:val="3E403F" w:themeColor="text1"/>
          <w:highlight w:val="lightGray"/>
          <w:lang w:val="en-GB"/>
        </w:rPr>
        <w:t>full name of company</w:t>
      </w:r>
      <w:r w:rsidRPr="00B64EB6">
        <w:rPr>
          <w:color w:val="3E403F" w:themeColor="text1"/>
          <w:highlight w:val="lightGray"/>
          <w:lang w:val="en-GB"/>
        </w:rPr>
        <w:t>)</w:t>
      </w:r>
      <w:r w:rsidRPr="00B64EB6">
        <w:rPr>
          <w:color w:val="3E403F" w:themeColor="text1"/>
          <w:lang w:val="en-GB"/>
        </w:rPr>
        <w:t>.“</w:t>
      </w:r>
      <w:r w:rsidRPr="00E736FD">
        <w:rPr>
          <w:color w:val="3E403F" w:themeColor="text1"/>
          <w:lang w:val="en-GB"/>
        </w:rPr>
        <w:t>You” and “Your” refers to a person who uses our web-site.</w:t>
      </w:r>
    </w:p>
    <w:p w14:paraId="61334300" w14:textId="77777777" w:rsidR="00B64EB6" w:rsidRPr="00B64EB6" w:rsidRDefault="00B64EB6" w:rsidP="005A54FB">
      <w:pPr>
        <w:pStyle w:val="Flinn-h1"/>
        <w:jc w:val="both"/>
      </w:pPr>
      <w:r w:rsidRPr="00B64EB6">
        <w:t>About this cookies policy</w:t>
      </w:r>
    </w:p>
    <w:p w14:paraId="069E33EA" w14:textId="3D066F7F" w:rsidR="00B64EB6" w:rsidRPr="00E736FD" w:rsidRDefault="00B64EB6" w:rsidP="005A54FB">
      <w:pPr>
        <w:jc w:val="both"/>
        <w:rPr>
          <w:color w:val="3E403F" w:themeColor="text1"/>
          <w:lang w:val="en-GB"/>
        </w:rPr>
      </w:pPr>
      <w:r w:rsidRPr="00E736FD">
        <w:rPr>
          <w:color w:val="3E403F" w:themeColor="text1"/>
          <w:lang w:val="en-GB"/>
        </w:rPr>
        <w:t xml:space="preserve">This Cookies Policy provides further information about several types of computer cookies and why We use them. The information below is intended to give You a better understanding of what cookies are and what role they play when You visit our web-site. Since the end of May 2012 EU law has required all sites that use cookies to make sure </w:t>
      </w:r>
      <w:r w:rsidR="00E736FD">
        <w:rPr>
          <w:color w:val="3E403F" w:themeColor="text1"/>
          <w:lang w:val="en-GB"/>
        </w:rPr>
        <w:t xml:space="preserve">that </w:t>
      </w:r>
      <w:r w:rsidRPr="00E736FD">
        <w:rPr>
          <w:color w:val="3E403F" w:themeColor="text1"/>
          <w:lang w:val="en-GB"/>
        </w:rPr>
        <w:t xml:space="preserve">You </w:t>
      </w:r>
      <w:r w:rsidRPr="00B64EB6">
        <w:rPr>
          <w:color w:val="3E403F" w:themeColor="text1"/>
          <w:lang w:val="en-GB"/>
        </w:rPr>
        <w:t xml:space="preserve">are </w:t>
      </w:r>
      <w:r w:rsidRPr="00E736FD">
        <w:rPr>
          <w:color w:val="3E403F" w:themeColor="text1"/>
          <w:lang w:val="en-GB"/>
        </w:rPr>
        <w:t>aware of them and seek your express permission to store and retrieve data about your browsing habits.</w:t>
      </w:r>
    </w:p>
    <w:p w14:paraId="7E3A5479" w14:textId="56424579" w:rsidR="00B64EB6" w:rsidRPr="00E736FD" w:rsidRDefault="00B64EB6" w:rsidP="005A54FB">
      <w:pPr>
        <w:pStyle w:val="Flinn-h1"/>
        <w:jc w:val="both"/>
      </w:pPr>
      <w:r w:rsidRPr="00B64EB6">
        <w:t>What is a cookie</w:t>
      </w:r>
      <w:r w:rsidRPr="00E736FD">
        <w:t>?</w:t>
      </w:r>
    </w:p>
    <w:p w14:paraId="1EC79634" w14:textId="47700587" w:rsidR="00B64EB6" w:rsidRPr="00E736FD" w:rsidRDefault="00B64EB6" w:rsidP="005A54FB">
      <w:pPr>
        <w:jc w:val="both"/>
        <w:rPr>
          <w:color w:val="3E403F" w:themeColor="text1"/>
          <w:lang w:val="en-GB"/>
        </w:rPr>
      </w:pPr>
      <w:r w:rsidRPr="00E736FD">
        <w:rPr>
          <w:color w:val="3E403F" w:themeColor="text1"/>
          <w:lang w:val="en-GB"/>
        </w:rPr>
        <w:t xml:space="preserve">A cookie is a mini-file placed on the site of the visitor of a site to facilitate the communication between the computer of the visitor (whatever the type used - computer, smartphone, console or video games connected to Internet, ...) and the site’s server. In this limited sense the cookie </w:t>
      </w:r>
      <w:r w:rsidRPr="00B64EB6">
        <w:rPr>
          <w:color w:val="3E403F" w:themeColor="text1"/>
          <w:lang w:val="en-GB"/>
        </w:rPr>
        <w:t>fulfils</w:t>
      </w:r>
      <w:r w:rsidRPr="00E736FD">
        <w:rPr>
          <w:color w:val="3E403F" w:themeColor="text1"/>
          <w:lang w:val="en-GB"/>
        </w:rPr>
        <w:t xml:space="preserve"> the role of a simple witness to the transaction by storing certain information.</w:t>
      </w:r>
    </w:p>
    <w:p w14:paraId="69DA0043" w14:textId="3AF03979" w:rsidR="00B64EB6" w:rsidRPr="00E736FD" w:rsidRDefault="00B64EB6" w:rsidP="005A54FB">
      <w:pPr>
        <w:jc w:val="both"/>
        <w:rPr>
          <w:color w:val="3E403F" w:themeColor="text1"/>
          <w:lang w:val="en-GB"/>
        </w:rPr>
      </w:pPr>
      <w:r w:rsidRPr="00E736FD">
        <w:rPr>
          <w:color w:val="3E403F" w:themeColor="text1"/>
          <w:lang w:val="en-GB"/>
        </w:rPr>
        <w:t xml:space="preserve">Thereafter, technological developments allow the purposes of cookies to be extended to monitor, for example: performance of the site, audience of the site, statistics, memorization of preferences and / or </w:t>
      </w:r>
      <w:r w:rsidRPr="00B64EB6">
        <w:rPr>
          <w:color w:val="3E403F" w:themeColor="text1"/>
          <w:lang w:val="en-GB"/>
        </w:rPr>
        <w:t xml:space="preserve">enable </w:t>
      </w:r>
      <w:r w:rsidRPr="00E736FD">
        <w:rPr>
          <w:color w:val="3E403F" w:themeColor="text1"/>
          <w:lang w:val="en-GB"/>
        </w:rPr>
        <w:t xml:space="preserve">targeted advertising. In this broader sense, the cookie refers to all the files that store excerpts of the information conveyed or generated during exchanges between a site and its visitors, whether they are stored on the visitor's workstation or on a server. </w:t>
      </w:r>
      <w:r w:rsidRPr="00E736FD">
        <w:rPr>
          <w:color w:val="3E403F" w:themeColor="text1"/>
          <w:u w:val="single"/>
          <w:lang w:val="en-GB"/>
        </w:rPr>
        <w:t xml:space="preserve">It is in this more extensive sense </w:t>
      </w:r>
      <w:r w:rsidRPr="006067DB">
        <w:rPr>
          <w:color w:val="3E403F" w:themeColor="text1"/>
          <w:u w:val="single"/>
          <w:lang w:val="en-GB"/>
        </w:rPr>
        <w:t>that</w:t>
      </w:r>
      <w:r w:rsidRPr="00E736FD">
        <w:rPr>
          <w:color w:val="3E403F" w:themeColor="text1"/>
          <w:u w:val="single"/>
          <w:lang w:val="en-GB"/>
        </w:rPr>
        <w:t xml:space="preserve"> the term is used in this cookie policy</w:t>
      </w:r>
      <w:r w:rsidRPr="00E736FD">
        <w:rPr>
          <w:color w:val="3E403F" w:themeColor="text1"/>
          <w:lang w:val="en-GB"/>
        </w:rPr>
        <w:t>.</w:t>
      </w:r>
      <w:r w:rsidRPr="00B64EB6">
        <w:rPr>
          <w:color w:val="3E403F" w:themeColor="text1"/>
          <w:lang w:val="en-GB"/>
        </w:rPr>
        <w:t xml:space="preserve"> (see below: categories of cookies used on our website)</w:t>
      </w:r>
    </w:p>
    <w:p w14:paraId="6B48ED18" w14:textId="77777777" w:rsidR="00B64EB6" w:rsidRPr="00B64EB6" w:rsidRDefault="00B64EB6" w:rsidP="005A54FB">
      <w:pPr>
        <w:pStyle w:val="Flinn-h1"/>
        <w:jc w:val="both"/>
      </w:pPr>
      <w:r w:rsidRPr="00B64EB6">
        <w:t>Why do we use cookies?</w:t>
      </w:r>
    </w:p>
    <w:p w14:paraId="67BC9AFE" w14:textId="596643F0" w:rsidR="00B64EB6" w:rsidRPr="00E736FD" w:rsidRDefault="00B64EB6" w:rsidP="005A54FB">
      <w:pPr>
        <w:jc w:val="both"/>
        <w:rPr>
          <w:color w:val="3E403F" w:themeColor="text1"/>
          <w:lang w:val="en-GB"/>
        </w:rPr>
      </w:pPr>
      <w:r w:rsidRPr="00E736FD">
        <w:rPr>
          <w:color w:val="3E403F" w:themeColor="text1"/>
          <w:lang w:val="en-GB"/>
        </w:rPr>
        <w:t>Cookies help Us improve Our site and provide a better and more personalized service to You by, for example, storing information about Your preferences and allowing Us to recognize You when you return to Our site. You may refuse to accept cookies by activating the settings of Your internet browser. However, if You select such settings certain parts of Our site may not work or may not work as well.</w:t>
      </w:r>
    </w:p>
    <w:p w14:paraId="4992E40E" w14:textId="5207DE55" w:rsidR="00B64EB6" w:rsidRPr="00E736FD" w:rsidRDefault="00B64EB6" w:rsidP="005A54FB">
      <w:pPr>
        <w:jc w:val="both"/>
        <w:rPr>
          <w:color w:val="3E403F" w:themeColor="text1"/>
          <w:lang w:val="en-GB"/>
        </w:rPr>
      </w:pPr>
      <w:r w:rsidRPr="00E736FD">
        <w:rPr>
          <w:color w:val="3E403F" w:themeColor="text1"/>
          <w:lang w:val="en-GB"/>
        </w:rPr>
        <w:t xml:space="preserve">The information We collect may consist of IP addresses, browser version, number of visits, which pages You visit, and Your viewing preferences. Information about the duration of the cookies that We usually use can be found here </w:t>
      </w:r>
      <w:r w:rsidRPr="00E736FD">
        <w:rPr>
          <w:color w:val="3E403F" w:themeColor="text1"/>
          <w:highlight w:val="lightGray"/>
          <w:lang w:val="en-GB"/>
        </w:rPr>
        <w:t>______</w:t>
      </w:r>
      <w:proofErr w:type="gramStart"/>
      <w:r w:rsidRPr="00E736FD">
        <w:rPr>
          <w:color w:val="3E403F" w:themeColor="text1"/>
          <w:highlight w:val="lightGray"/>
          <w:lang w:val="en-GB"/>
        </w:rPr>
        <w:t>_(</w:t>
      </w:r>
      <w:proofErr w:type="gramEnd"/>
      <w:r w:rsidRPr="00E736FD">
        <w:rPr>
          <w:color w:val="3E403F" w:themeColor="text1"/>
          <w:highlight w:val="lightGray"/>
          <w:lang w:val="en-GB"/>
        </w:rPr>
        <w:t xml:space="preserve">we recommend listing all the cookies you use in one table and making it available from your cookies policy with a </w:t>
      </w:r>
      <w:r w:rsidRPr="00E736FD">
        <w:rPr>
          <w:color w:val="3E403F" w:themeColor="text1"/>
          <w:highlight w:val="lightGray"/>
          <w:lang w:val="en-GB"/>
        </w:rPr>
        <w:lastRenderedPageBreak/>
        <w:t>hyperlink</w:t>
      </w:r>
      <w:r w:rsidRPr="00B64EB6">
        <w:rPr>
          <w:color w:val="3E403F" w:themeColor="text1"/>
          <w:highlight w:val="lightGray"/>
          <w:lang w:val="en-GB"/>
        </w:rPr>
        <w:t>)</w:t>
      </w:r>
      <w:r w:rsidRPr="00B64EB6">
        <w:rPr>
          <w:color w:val="3E403F" w:themeColor="text1"/>
          <w:lang w:val="en-GB"/>
        </w:rPr>
        <w:t>.</w:t>
      </w:r>
      <w:r w:rsidRPr="00E736FD">
        <w:rPr>
          <w:color w:val="3E403F" w:themeColor="text1"/>
          <w:lang w:val="en-GB"/>
        </w:rPr>
        <w:t xml:space="preserve"> Cookies are personal data where the relate to a directly or indirectly identifiable person, for example the IP address of the computer You use. This policy is therefore to be read together with Our privacy policy accessible here ______ </w:t>
      </w:r>
      <w:r w:rsidRPr="00E736FD">
        <w:rPr>
          <w:color w:val="3E403F" w:themeColor="text1"/>
          <w:highlight w:val="lightGray"/>
          <w:lang w:val="en-GB"/>
        </w:rPr>
        <w:t xml:space="preserve">(we recommend making your privacy policy available from </w:t>
      </w:r>
      <w:proofErr w:type="gramStart"/>
      <w:r w:rsidRPr="00E736FD">
        <w:rPr>
          <w:color w:val="3E403F" w:themeColor="text1"/>
          <w:highlight w:val="lightGray"/>
          <w:lang w:val="en-GB"/>
        </w:rPr>
        <w:t>you</w:t>
      </w:r>
      <w:proofErr w:type="gramEnd"/>
      <w:r w:rsidRPr="00E736FD">
        <w:rPr>
          <w:color w:val="3E403F" w:themeColor="text1"/>
          <w:highlight w:val="lightGray"/>
          <w:lang w:val="en-GB"/>
        </w:rPr>
        <w:t xml:space="preserve"> cookie policy with a hyperlink)</w:t>
      </w:r>
      <w:r w:rsidRPr="00E736FD">
        <w:rPr>
          <w:color w:val="3E403F" w:themeColor="text1"/>
          <w:lang w:val="en-GB"/>
        </w:rPr>
        <w:t>.</w:t>
      </w:r>
    </w:p>
    <w:p w14:paraId="2343C880" w14:textId="77777777" w:rsidR="00B64EB6" w:rsidRPr="00B64EB6" w:rsidRDefault="00B64EB6" w:rsidP="005A54FB">
      <w:pPr>
        <w:pStyle w:val="Flinn-h1"/>
        <w:jc w:val="both"/>
      </w:pPr>
      <w:r w:rsidRPr="00B64EB6">
        <w:t>Consent to our use of cookies</w:t>
      </w:r>
    </w:p>
    <w:p w14:paraId="7A6FA10D" w14:textId="77777777" w:rsidR="00B64EB6" w:rsidRPr="00E736FD" w:rsidRDefault="00B64EB6" w:rsidP="005A54FB">
      <w:pPr>
        <w:jc w:val="both"/>
        <w:rPr>
          <w:color w:val="3E403F" w:themeColor="text1"/>
          <w:lang w:val="en-GB"/>
        </w:rPr>
      </w:pPr>
      <w:r w:rsidRPr="00E736FD">
        <w:rPr>
          <w:color w:val="3E403F" w:themeColor="text1"/>
          <w:u w:val="single"/>
          <w:lang w:val="en-GB"/>
        </w:rPr>
        <w:t>We ask for your explicit consent to post cookies on your device</w:t>
      </w:r>
      <w:r w:rsidRPr="00E736FD">
        <w:rPr>
          <w:color w:val="3E403F" w:themeColor="text1"/>
          <w:lang w:val="en-GB"/>
        </w:rPr>
        <w:t xml:space="preserve">. </w:t>
      </w:r>
      <w:r w:rsidRPr="00E736FD">
        <w:rPr>
          <w:color w:val="3E403F" w:themeColor="text1"/>
          <w:highlight w:val="lightGray"/>
          <w:lang w:val="en-GB"/>
        </w:rPr>
        <w:t>(This paragraph refers to the current practice of using cookies pop-ups to notify users about their use – if you use another system please amend accordingly.)</w:t>
      </w:r>
      <w:r w:rsidRPr="00E736FD">
        <w:rPr>
          <w:color w:val="3E403F" w:themeColor="text1"/>
          <w:lang w:val="en-GB"/>
        </w:rPr>
        <w:t xml:space="preserve"> Please note that if you continue to browse Our site after receiving our notification about cookies this implies Your continued consent to Our use of cookies.</w:t>
      </w:r>
    </w:p>
    <w:p w14:paraId="278265A9" w14:textId="77777777" w:rsidR="00B64EB6" w:rsidRPr="00E736FD" w:rsidRDefault="00B64EB6" w:rsidP="005A54FB">
      <w:pPr>
        <w:jc w:val="both"/>
        <w:rPr>
          <w:color w:val="3E403F" w:themeColor="text1"/>
          <w:lang w:val="en-GB"/>
        </w:rPr>
      </w:pPr>
      <w:r w:rsidRPr="00E736FD">
        <w:rPr>
          <w:color w:val="3E403F" w:themeColor="text1"/>
          <w:lang w:val="en-GB"/>
        </w:rPr>
        <w:t xml:space="preserve">You may withdraw your approval for Our use of cookies at any time. If you want to restrict or block cookies which are set on your device, you can do this by using your browser settings; The help function of your browser can tell you how. You can also use your browser settings to remove cookies that have been installed. However, please note that if you select such browser settings, you may not be able to access our site or its functionality may be limited as a result. </w:t>
      </w:r>
    </w:p>
    <w:p w14:paraId="5082DAA3" w14:textId="2E4924B5" w:rsidR="00B64EB6" w:rsidRPr="00E736FD" w:rsidRDefault="00B64EB6" w:rsidP="005A54FB">
      <w:pPr>
        <w:jc w:val="both"/>
        <w:rPr>
          <w:color w:val="3E403F" w:themeColor="text1"/>
          <w:lang w:val="en-GB"/>
        </w:rPr>
      </w:pPr>
      <w:r w:rsidRPr="00E736FD">
        <w:rPr>
          <w:color w:val="3E403F" w:themeColor="text1"/>
          <w:lang w:val="en-GB"/>
        </w:rPr>
        <w:t xml:space="preserve">Alternatively, there are many web-sites, which contain extensive information on what cookies are and how they work.  </w:t>
      </w:r>
    </w:p>
    <w:p w14:paraId="470A7BAD" w14:textId="1827EE58" w:rsidR="00B64EB6" w:rsidRPr="00E736FD" w:rsidRDefault="00B64EB6" w:rsidP="005A54FB">
      <w:pPr>
        <w:jc w:val="both"/>
        <w:rPr>
          <w:color w:val="3E403F" w:themeColor="text1"/>
          <w:lang w:val="en-GB"/>
        </w:rPr>
      </w:pPr>
      <w:r w:rsidRPr="00E736FD">
        <w:rPr>
          <w:color w:val="3E403F" w:themeColor="text1"/>
          <w:lang w:val="en-GB"/>
        </w:rPr>
        <w:t xml:space="preserve">If you would like to unsubscribe (Opt-out) from third party cookies related to behavioural advertising, please visit www.youronlinechoices.eu. Note that opting out does not mean that you will </w:t>
      </w:r>
      <w:r w:rsidRPr="00B64EB6">
        <w:rPr>
          <w:color w:val="3E403F" w:themeColor="text1"/>
          <w:lang w:val="en-GB"/>
        </w:rPr>
        <w:t>no longer</w:t>
      </w:r>
      <w:r w:rsidRPr="00E736FD">
        <w:rPr>
          <w:color w:val="3E403F" w:themeColor="text1"/>
          <w:lang w:val="en-GB"/>
        </w:rPr>
        <w:t xml:space="preserve"> receive online advertising. It does mean that the company or companies you have left through opt-out will no longer deliver marketing tailored to your web preferences and usage patterns.</w:t>
      </w:r>
    </w:p>
    <w:p w14:paraId="78377B3A" w14:textId="77777777" w:rsidR="00B64EB6" w:rsidRPr="00B64EB6" w:rsidRDefault="00B64EB6" w:rsidP="005A54FB">
      <w:pPr>
        <w:pStyle w:val="Flinn-h1"/>
        <w:jc w:val="both"/>
      </w:pPr>
      <w:r w:rsidRPr="00B64EB6">
        <w:t>Additional information:  Categories of cookies used on our website:</w:t>
      </w:r>
    </w:p>
    <w:p w14:paraId="037F690B" w14:textId="77777777" w:rsidR="00B64EB6" w:rsidRPr="00E736FD" w:rsidRDefault="00B64EB6" w:rsidP="005A54FB">
      <w:pPr>
        <w:jc w:val="both"/>
        <w:rPr>
          <w:b/>
          <w:color w:val="3E403F" w:themeColor="text1"/>
          <w:lang w:val="en-GB"/>
        </w:rPr>
      </w:pPr>
      <w:r w:rsidRPr="00E736FD">
        <w:rPr>
          <w:b/>
          <w:color w:val="3E403F" w:themeColor="text1"/>
          <w:lang w:val="en-GB"/>
        </w:rPr>
        <w:t>Category 1: Strictly Required Cookies</w:t>
      </w:r>
    </w:p>
    <w:p w14:paraId="49ED7FF8" w14:textId="31C4BA43" w:rsidR="00B64EB6" w:rsidRPr="00E736FD" w:rsidRDefault="00B64EB6" w:rsidP="005A54FB">
      <w:pPr>
        <w:jc w:val="both"/>
        <w:rPr>
          <w:color w:val="3E403F" w:themeColor="text1"/>
          <w:lang w:val="en-GB"/>
        </w:rPr>
      </w:pPr>
      <w:r w:rsidRPr="00E736FD">
        <w:rPr>
          <w:color w:val="3E403F" w:themeColor="text1"/>
          <w:lang w:val="en-GB"/>
        </w:rPr>
        <w:t>These cookies are essential to enable you to move on the website and use its features, such as access to secure areas of the website. Without these cookies, services that you ask for, like all shopping cart items, cannot be provided. We do not use these cookies to collect information about you that can be used to create a profile, to advertise or to remember pages you have visited when internet browsing.</w:t>
      </w:r>
    </w:p>
    <w:p w14:paraId="3753370B" w14:textId="632A5788" w:rsidR="00B64EB6" w:rsidRPr="00E736FD" w:rsidRDefault="00B64EB6" w:rsidP="005A54FB">
      <w:pPr>
        <w:jc w:val="both"/>
        <w:rPr>
          <w:b/>
          <w:color w:val="3E403F" w:themeColor="text1"/>
          <w:lang w:val="en-GB"/>
        </w:rPr>
      </w:pPr>
      <w:r w:rsidRPr="00E736FD">
        <w:rPr>
          <w:b/>
          <w:color w:val="3E403F" w:themeColor="text1"/>
          <w:lang w:val="en-GB"/>
        </w:rPr>
        <w:t>Category 2: Performance Cookies</w:t>
      </w:r>
    </w:p>
    <w:p w14:paraId="0E7374B2" w14:textId="6F3E1FB5" w:rsidR="00B64EB6" w:rsidRPr="00E736FD" w:rsidRDefault="00B64EB6" w:rsidP="005A54FB">
      <w:pPr>
        <w:jc w:val="both"/>
        <w:rPr>
          <w:color w:val="3E403F" w:themeColor="text1"/>
          <w:lang w:val="en-GB"/>
        </w:rPr>
      </w:pPr>
      <w:r w:rsidRPr="00E736FD">
        <w:rPr>
          <w:color w:val="3E403F" w:themeColor="text1"/>
          <w:lang w:val="en-GB"/>
        </w:rPr>
        <w:t xml:space="preserve">These cookies collect information about how visitors use our website. For example, which pages visitors visit the most, and if you get error messages from </w:t>
      </w:r>
      <w:r w:rsidRPr="00B64EB6">
        <w:rPr>
          <w:color w:val="3E403F" w:themeColor="text1"/>
          <w:lang w:val="en-GB"/>
        </w:rPr>
        <w:t xml:space="preserve">certain </w:t>
      </w:r>
      <w:r w:rsidRPr="00E736FD">
        <w:rPr>
          <w:color w:val="3E403F" w:themeColor="text1"/>
          <w:lang w:val="en-GB"/>
        </w:rPr>
        <w:t xml:space="preserve">web pages. These cookies do not collect information that identify </w:t>
      </w:r>
      <w:r w:rsidRPr="00B64EB6">
        <w:rPr>
          <w:color w:val="3E403F" w:themeColor="text1"/>
          <w:lang w:val="en-GB"/>
        </w:rPr>
        <w:t xml:space="preserve">you </w:t>
      </w:r>
      <w:r w:rsidRPr="00E736FD">
        <w:rPr>
          <w:color w:val="3E403F" w:themeColor="text1"/>
          <w:lang w:val="en-GB"/>
        </w:rPr>
        <w:t xml:space="preserve">as a visitor. All information </w:t>
      </w:r>
      <w:r w:rsidRPr="00B64EB6">
        <w:rPr>
          <w:color w:val="3E403F" w:themeColor="text1"/>
          <w:lang w:val="en-GB"/>
        </w:rPr>
        <w:t>gathered by</w:t>
      </w:r>
      <w:r w:rsidRPr="00E736FD">
        <w:rPr>
          <w:color w:val="3E403F" w:themeColor="text1"/>
          <w:lang w:val="en-GB"/>
        </w:rPr>
        <w:t xml:space="preserve"> these cookies is aggregated and therefore anonymous. It is only used to improve how a website works.</w:t>
      </w:r>
    </w:p>
    <w:p w14:paraId="7E508004" w14:textId="77777777" w:rsidR="00B64EB6" w:rsidRPr="00E736FD" w:rsidRDefault="00B64EB6" w:rsidP="005A54FB">
      <w:pPr>
        <w:jc w:val="both"/>
        <w:rPr>
          <w:b/>
          <w:color w:val="3E403F" w:themeColor="text1"/>
          <w:lang w:val="en-GB"/>
        </w:rPr>
      </w:pPr>
      <w:r w:rsidRPr="00E736FD">
        <w:rPr>
          <w:b/>
          <w:color w:val="3E403F" w:themeColor="text1"/>
          <w:lang w:val="en-GB"/>
        </w:rPr>
        <w:t>Category 3: Functional Cookies</w:t>
      </w:r>
    </w:p>
    <w:p w14:paraId="714C11DC" w14:textId="77777777" w:rsidR="00B64EB6" w:rsidRPr="00E736FD" w:rsidRDefault="00B64EB6" w:rsidP="005A54FB">
      <w:pPr>
        <w:jc w:val="both"/>
        <w:rPr>
          <w:color w:val="3E403F" w:themeColor="text1"/>
          <w:lang w:val="en-GB"/>
        </w:rPr>
      </w:pPr>
      <w:r w:rsidRPr="00E736FD">
        <w:rPr>
          <w:color w:val="3E403F" w:themeColor="text1"/>
          <w:lang w:val="en-GB"/>
        </w:rPr>
        <w:t>These cookies remember the choices you make like the country you visit our website from and t</w:t>
      </w:r>
      <w:bookmarkStart w:id="0" w:name="_GoBack"/>
      <w:bookmarkEnd w:id="0"/>
      <w:r w:rsidRPr="00E736FD">
        <w:rPr>
          <w:color w:val="3E403F" w:themeColor="text1"/>
          <w:lang w:val="en-GB"/>
        </w:rPr>
        <w:t xml:space="preserve">he language you speak or region you are in. These can then be used to give you an </w:t>
      </w:r>
      <w:r w:rsidRPr="00E736FD">
        <w:rPr>
          <w:color w:val="3E403F" w:themeColor="text1"/>
          <w:lang w:val="en-GB"/>
        </w:rPr>
        <w:lastRenderedPageBreak/>
        <w:t>experience that is more consistent with your selections and to make the selections tailor-made and more enjoyable. The information collected by these cookies can be anonymized and these cookies cannot track your browser activity on other websites.</w:t>
      </w:r>
    </w:p>
    <w:p w14:paraId="0E56213B" w14:textId="77777777" w:rsidR="00B64EB6" w:rsidRPr="00E736FD" w:rsidRDefault="00B64EB6" w:rsidP="005A54FB">
      <w:pPr>
        <w:jc w:val="both"/>
        <w:rPr>
          <w:b/>
          <w:color w:val="3E403F" w:themeColor="text1"/>
          <w:lang w:val="en-GB"/>
        </w:rPr>
      </w:pPr>
      <w:r w:rsidRPr="00E736FD">
        <w:rPr>
          <w:b/>
          <w:color w:val="3E403F" w:themeColor="text1"/>
          <w:lang w:val="en-GB"/>
        </w:rPr>
        <w:t>Category 4: Targeting cookies or advertising cookies</w:t>
      </w:r>
    </w:p>
    <w:p w14:paraId="19459519" w14:textId="41533669" w:rsidR="00B64EB6" w:rsidRPr="00E736FD" w:rsidRDefault="00B64EB6" w:rsidP="005A54FB">
      <w:pPr>
        <w:jc w:val="both"/>
        <w:rPr>
          <w:color w:val="3E403F" w:themeColor="text1"/>
          <w:lang w:val="en-GB"/>
        </w:rPr>
      </w:pPr>
      <w:r w:rsidRPr="00E736FD">
        <w:rPr>
          <w:color w:val="3E403F" w:themeColor="text1"/>
          <w:lang w:val="en-GB"/>
        </w:rPr>
        <w:t xml:space="preserve">These cookies collect information about your browsing habits to make advertising more relevant to you and your interests. They are also used to limit both the number of times you see an ad and how to measure the effectiveness of an ad campaign. The cookies are usually placed by third party advertising networks with the approval of the website operator. They remember the websites you </w:t>
      </w:r>
      <w:proofErr w:type="gramStart"/>
      <w:r w:rsidRPr="00E736FD">
        <w:rPr>
          <w:color w:val="3E403F" w:themeColor="text1"/>
          <w:lang w:val="en-GB"/>
        </w:rPr>
        <w:t>visit</w:t>
      </w:r>
      <w:proofErr w:type="gramEnd"/>
      <w:r w:rsidRPr="00E736FD">
        <w:rPr>
          <w:color w:val="3E403F" w:themeColor="text1"/>
          <w:lang w:val="en-GB"/>
        </w:rPr>
        <w:t xml:space="preserve"> and that information is shared with other parties</w:t>
      </w:r>
      <w:r w:rsidRPr="00B64EB6">
        <w:rPr>
          <w:color w:val="3E403F" w:themeColor="text1"/>
          <w:lang w:val="en-GB"/>
        </w:rPr>
        <w:t>, such as</w:t>
      </w:r>
      <w:r w:rsidRPr="00E736FD">
        <w:rPr>
          <w:color w:val="3E403F" w:themeColor="text1"/>
          <w:lang w:val="en-GB"/>
        </w:rPr>
        <w:t xml:space="preserve"> advertisers. Quite often, targeting or advertising cookies will be linked to the site functionality provided by the other organization.</w:t>
      </w:r>
    </w:p>
    <w:p w14:paraId="1D75B08F" w14:textId="77777777" w:rsidR="00B64EB6" w:rsidRPr="00E736FD" w:rsidRDefault="00B64EB6" w:rsidP="005A54FB">
      <w:pPr>
        <w:jc w:val="both"/>
        <w:rPr>
          <w:b/>
          <w:color w:val="3E403F" w:themeColor="text1"/>
          <w:lang w:val="en-GB"/>
        </w:rPr>
      </w:pPr>
      <w:r w:rsidRPr="00E736FD">
        <w:rPr>
          <w:b/>
          <w:color w:val="3E403F" w:themeColor="text1"/>
          <w:lang w:val="en-GB"/>
        </w:rPr>
        <w:t>Category 5: Social Media Cookies</w:t>
      </w:r>
    </w:p>
    <w:p w14:paraId="47031492" w14:textId="77777777" w:rsidR="00B64EB6" w:rsidRPr="00E736FD" w:rsidRDefault="00B64EB6" w:rsidP="005A54FB">
      <w:pPr>
        <w:jc w:val="both"/>
        <w:rPr>
          <w:color w:val="3E403F" w:themeColor="text1"/>
          <w:lang w:val="en-GB"/>
        </w:rPr>
      </w:pPr>
      <w:r w:rsidRPr="00E736FD">
        <w:rPr>
          <w:color w:val="3E403F" w:themeColor="text1"/>
          <w:lang w:val="en-GB"/>
        </w:rPr>
        <w:t>These cookies allow you to share what you have done on the website on social media such as Pinterest, Facebook and Twitter. We have no control over these cookies. This information can be linked to targeting / advertising activities. Please refer to the relevant social media privacy policies to read how their cookies work.</w:t>
      </w:r>
    </w:p>
    <w:p w14:paraId="5C390ED6" w14:textId="77777777" w:rsidR="00B64EB6" w:rsidRPr="00E736FD" w:rsidRDefault="00B64EB6" w:rsidP="005A54FB">
      <w:pPr>
        <w:jc w:val="both"/>
        <w:rPr>
          <w:color w:val="3E403F" w:themeColor="text1"/>
          <w:lang w:val="en-GB"/>
        </w:rPr>
      </w:pPr>
      <w:r w:rsidRPr="00E736FD">
        <w:rPr>
          <w:color w:val="3E403F" w:themeColor="text1"/>
          <w:lang w:val="en-GB"/>
        </w:rPr>
        <w:t xml:space="preserve">Cookies under the above categories can be those listed in the </w:t>
      </w:r>
      <w:r w:rsidRPr="00E736FD">
        <w:rPr>
          <w:color w:val="3E403F" w:themeColor="text1"/>
          <w:highlight w:val="lightGray"/>
          <w:lang w:val="en-GB"/>
        </w:rPr>
        <w:t>[Link to Table]</w:t>
      </w:r>
      <w:r w:rsidRPr="00E736FD">
        <w:rPr>
          <w:color w:val="3E403F" w:themeColor="text1"/>
          <w:lang w:val="en-GB"/>
        </w:rPr>
        <w:t xml:space="preserve"> table together with their respective website locations where you can see how to unsubscribe.</w:t>
      </w:r>
    </w:p>
    <w:p w14:paraId="13FB13DE" w14:textId="77777777" w:rsidR="00B64EB6" w:rsidRPr="00E736FD" w:rsidRDefault="00B64EB6" w:rsidP="005A54FB">
      <w:pPr>
        <w:jc w:val="both"/>
        <w:rPr>
          <w:b/>
          <w:color w:val="3E403F" w:themeColor="text1"/>
          <w:lang w:val="en-GB"/>
        </w:rPr>
      </w:pPr>
      <w:r w:rsidRPr="00E736FD">
        <w:rPr>
          <w:b/>
          <w:color w:val="3E403F" w:themeColor="text1"/>
          <w:lang w:val="en-GB"/>
        </w:rPr>
        <w:t>Use of Web Beacons</w:t>
      </w:r>
    </w:p>
    <w:p w14:paraId="2235E33F" w14:textId="77777777" w:rsidR="00B64EB6" w:rsidRPr="00E736FD" w:rsidRDefault="00B64EB6" w:rsidP="005A54FB">
      <w:pPr>
        <w:jc w:val="both"/>
        <w:rPr>
          <w:color w:val="3E403F" w:themeColor="text1"/>
          <w:lang w:val="en-GB"/>
        </w:rPr>
      </w:pPr>
      <w:r w:rsidRPr="00E736FD">
        <w:rPr>
          <w:color w:val="3E403F" w:themeColor="text1"/>
          <w:lang w:val="en-GB"/>
        </w:rPr>
        <w:t>Some of our webpages can contain electronic images, called web-beacons, among other things, these allow us to count the number of visitors who visit these pages. Web beacons collect only limited information, including a cookie number, time and date of page viewing, and a description of the page on which the web-page resides. We may also use web beacons posted by third party advertisers. These beacons do not contain personally identifiable information and are only used to track the effectiveness of particular marketing campaigns.</w:t>
      </w:r>
    </w:p>
    <w:p w14:paraId="085BB930" w14:textId="77777777" w:rsidR="00B64EB6" w:rsidRPr="00B64EB6" w:rsidRDefault="00B64EB6" w:rsidP="005A54FB">
      <w:pPr>
        <w:pStyle w:val="Flinn-h1"/>
        <w:jc w:val="both"/>
      </w:pPr>
      <w:r w:rsidRPr="00B64EB6">
        <w:t>Changes to our cookies policy</w:t>
      </w:r>
    </w:p>
    <w:p w14:paraId="41DC1CFC" w14:textId="42BBED9A" w:rsidR="00B64EB6" w:rsidRPr="00E736FD" w:rsidRDefault="00B64EB6" w:rsidP="005A54FB">
      <w:pPr>
        <w:jc w:val="both"/>
        <w:rPr>
          <w:color w:val="3E403F" w:themeColor="text1"/>
          <w:lang w:val="en-GB"/>
        </w:rPr>
      </w:pPr>
      <w:r w:rsidRPr="00E736FD">
        <w:rPr>
          <w:color w:val="3E403F" w:themeColor="text1"/>
          <w:lang w:val="en-GB"/>
        </w:rPr>
        <w:t>We reserve the right to modify or update this Cookies Policy to take account of best practice at any time. We will notify You of any changes by updating the date that appears at the top of the Cookies Policy. We encourage You to review the current policy from time to time.</w:t>
      </w:r>
    </w:p>
    <w:p w14:paraId="3450D261" w14:textId="6C9C63DD" w:rsidR="00B64EB6" w:rsidRPr="00E736FD" w:rsidRDefault="00B64EB6" w:rsidP="005A54FB">
      <w:pPr>
        <w:jc w:val="both"/>
        <w:rPr>
          <w:color w:val="3E403F" w:themeColor="text1"/>
          <w:sz w:val="16"/>
          <w:lang w:val="en-GB"/>
        </w:rPr>
      </w:pPr>
      <w:r w:rsidRPr="00E736FD">
        <w:rPr>
          <w:color w:val="3E403F" w:themeColor="text1"/>
          <w:lang w:val="en-GB"/>
        </w:rPr>
        <w:t xml:space="preserve">If you have any questions please contact </w:t>
      </w:r>
      <w:r w:rsidRPr="00E736FD">
        <w:rPr>
          <w:color w:val="3E403F" w:themeColor="text1"/>
          <w:highlight w:val="lightGray"/>
          <w:lang w:val="en-GB"/>
        </w:rPr>
        <w:t>_________</w:t>
      </w:r>
      <w:proofErr w:type="gramStart"/>
      <w:r w:rsidRPr="00E736FD">
        <w:rPr>
          <w:color w:val="3E403F" w:themeColor="text1"/>
          <w:highlight w:val="lightGray"/>
          <w:lang w:val="en-GB"/>
        </w:rPr>
        <w:t>_(</w:t>
      </w:r>
      <w:proofErr w:type="gramEnd"/>
      <w:r w:rsidRPr="00E736FD">
        <w:rPr>
          <w:color w:val="3E403F" w:themeColor="text1"/>
          <w:highlight w:val="lightGray"/>
          <w:lang w:val="en-GB"/>
        </w:rPr>
        <w:t>full address of the company</w:t>
      </w:r>
      <w:r w:rsidRPr="00B64EB6">
        <w:rPr>
          <w:color w:val="3E403F" w:themeColor="text1"/>
          <w:highlight w:val="lightGray"/>
          <w:lang w:val="en-GB"/>
        </w:rPr>
        <w:t>)</w:t>
      </w:r>
      <w:r w:rsidRPr="00B64EB6">
        <w:rPr>
          <w:color w:val="3E403F" w:themeColor="text1"/>
          <w:lang w:val="en-GB"/>
        </w:rPr>
        <w:t>, or</w:t>
      </w:r>
      <w:r w:rsidRPr="00E736FD">
        <w:rPr>
          <w:color w:val="3E403F" w:themeColor="text1"/>
          <w:lang w:val="en-GB"/>
        </w:rPr>
        <w:t xml:space="preserve"> you can address your enquiry to Our Information Technology (IT) department which is responsible for cookies. You can contact them at the following e-mail address: </w:t>
      </w:r>
      <w:r w:rsidRPr="00E736FD">
        <w:rPr>
          <w:color w:val="3E403F" w:themeColor="text1"/>
          <w:highlight w:val="lightGray"/>
          <w:lang w:val="en-GB"/>
        </w:rPr>
        <w:t>______________ (useful email address)</w:t>
      </w:r>
      <w:r w:rsidRPr="00E736FD">
        <w:rPr>
          <w:color w:val="3E403F" w:themeColor="text1"/>
          <w:lang w:val="en-GB"/>
        </w:rPr>
        <w:t>.</w:t>
      </w:r>
      <w:r w:rsidR="00AD509C">
        <w:rPr>
          <w:color w:val="3E403F" w:themeColor="text1"/>
          <w:sz w:val="16"/>
          <w:lang w:val="en-GB"/>
        </w:rPr>
        <w:t xml:space="preserve"> </w:t>
      </w:r>
    </w:p>
    <w:sectPr w:rsidR="00B64EB6" w:rsidRPr="00E736F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E8F5F" w14:textId="77777777" w:rsidR="00220691" w:rsidRDefault="00220691" w:rsidP="00F91138">
      <w:pPr>
        <w:spacing w:after="0" w:line="240" w:lineRule="auto"/>
      </w:pPr>
      <w:r>
        <w:separator/>
      </w:r>
    </w:p>
  </w:endnote>
  <w:endnote w:type="continuationSeparator" w:id="0">
    <w:p w14:paraId="1B520CDA" w14:textId="77777777" w:rsidR="00220691" w:rsidRDefault="00220691" w:rsidP="00F91138">
      <w:pPr>
        <w:spacing w:after="0" w:line="240" w:lineRule="auto"/>
      </w:pPr>
      <w:r>
        <w:continuationSeparator/>
      </w:r>
    </w:p>
  </w:endnote>
  <w:endnote w:type="continuationNotice" w:id="1">
    <w:p w14:paraId="32333AC5" w14:textId="77777777" w:rsidR="00220691" w:rsidRDefault="002206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39D1F" w14:textId="77777777" w:rsidR="00AD509C" w:rsidRDefault="00AD509C" w:rsidP="00AD509C">
    <w:pPr>
      <w:rPr>
        <w:color w:val="3E403F" w:themeColor="text1"/>
        <w:sz w:val="14"/>
        <w:lang w:val="en-GB"/>
      </w:rPr>
    </w:pPr>
  </w:p>
  <w:p w14:paraId="6ECF657B" w14:textId="77777777" w:rsidR="00AD509C" w:rsidRPr="00E736FD" w:rsidRDefault="00AD509C" w:rsidP="00E736FD">
    <w:pPr>
      <w:rPr>
        <w:b/>
        <w:color w:val="3E403F" w:themeColor="text1"/>
        <w:sz w:val="10"/>
        <w:lang w:val="en-GB"/>
      </w:rPr>
    </w:pPr>
    <w:r w:rsidRPr="00AD509C">
      <w:rPr>
        <w:color w:val="3E403F" w:themeColor="text1"/>
        <w:sz w:val="14"/>
        <w:lang w:val="en-GB"/>
      </w:rPr>
      <w:t xml:space="preserve">(*) This document is part of FLINN’s GDPR self-help toolkit © 2018 which is provided for illustrative purposes only. It is not legal advice and may not cover all relevant issues. It is not intended and should not be used as a substitute for seeking appropriate legal advice in any </w:t>
    </w:r>
    <w:proofErr w:type="gramStart"/>
    <w:r w:rsidRPr="00AD509C">
      <w:rPr>
        <w:color w:val="3E403F" w:themeColor="text1"/>
        <w:sz w:val="14"/>
        <w:lang w:val="en-GB"/>
      </w:rPr>
      <w:t>particular case</w:t>
    </w:r>
    <w:proofErr w:type="gramEnd"/>
    <w:r w:rsidRPr="00AD509C">
      <w:rPr>
        <w:color w:val="3E403F" w:themeColor="text1"/>
        <w:sz w:val="14"/>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DCD6A" w14:textId="77777777" w:rsidR="00220691" w:rsidRDefault="00220691" w:rsidP="00F91138">
      <w:pPr>
        <w:spacing w:after="0" w:line="240" w:lineRule="auto"/>
      </w:pPr>
      <w:r>
        <w:separator/>
      </w:r>
    </w:p>
  </w:footnote>
  <w:footnote w:type="continuationSeparator" w:id="0">
    <w:p w14:paraId="62D5EFAC" w14:textId="77777777" w:rsidR="00220691" w:rsidRDefault="00220691" w:rsidP="00F91138">
      <w:pPr>
        <w:spacing w:after="0" w:line="240" w:lineRule="auto"/>
      </w:pPr>
      <w:r>
        <w:continuationSeparator/>
      </w:r>
    </w:p>
  </w:footnote>
  <w:footnote w:type="continuationNotice" w:id="1">
    <w:p w14:paraId="10EB21B7" w14:textId="77777777" w:rsidR="00220691" w:rsidRDefault="002206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625A"/>
    <w:multiLevelType w:val="hybridMultilevel"/>
    <w:tmpl w:val="C02281AA"/>
    <w:lvl w:ilvl="0" w:tplc="0809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414FF5"/>
    <w:multiLevelType w:val="hybridMultilevel"/>
    <w:tmpl w:val="7BFC1464"/>
    <w:lvl w:ilvl="0" w:tplc="C5480922">
      <w:numFmt w:val="bullet"/>
      <w:lvlText w:val=""/>
      <w:lvlJc w:val="left"/>
      <w:pPr>
        <w:ind w:left="720" w:hanging="360"/>
      </w:pPr>
      <w:rPr>
        <w:rFonts w:ascii="Wingdings" w:hAnsi="Wingdings" w:cstheme="minorBidi" w:hint="default"/>
        <w:b/>
        <w:i w:val="0"/>
        <w:caps w:val="0"/>
        <w:strike w:val="0"/>
        <w:dstrike w:val="0"/>
        <w:vanish w:val="0"/>
        <w:color w:val="00B0F0"/>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F24A65"/>
    <w:multiLevelType w:val="hybridMultilevel"/>
    <w:tmpl w:val="7604D74C"/>
    <w:lvl w:ilvl="0" w:tplc="C5480922">
      <w:numFmt w:val="bullet"/>
      <w:lvlText w:val=""/>
      <w:lvlJc w:val="left"/>
      <w:pPr>
        <w:ind w:left="720" w:hanging="360"/>
      </w:pPr>
      <w:rPr>
        <w:rFonts w:ascii="Wingdings" w:hAnsi="Wingdings" w:cstheme="minorBidi" w:hint="default"/>
        <w:b/>
        <w:i w:val="0"/>
        <w:caps w:val="0"/>
        <w:strike w:val="0"/>
        <w:dstrike w:val="0"/>
        <w:vanish w:val="0"/>
        <w:color w:val="00B0F0"/>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650F89"/>
    <w:multiLevelType w:val="hybridMultilevel"/>
    <w:tmpl w:val="777A0838"/>
    <w:lvl w:ilvl="0" w:tplc="314A48AA">
      <w:start w:val="1"/>
      <w:numFmt w:val="bullet"/>
      <w:pStyle w:val="Flinn-Bulletlevel2"/>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4" w15:restartNumberingAfterBreak="0">
    <w:nsid w:val="28FE56EF"/>
    <w:multiLevelType w:val="hybridMultilevel"/>
    <w:tmpl w:val="A894E154"/>
    <w:lvl w:ilvl="0" w:tplc="C5480922">
      <w:numFmt w:val="bullet"/>
      <w:lvlText w:val=""/>
      <w:lvlJc w:val="left"/>
      <w:pPr>
        <w:ind w:left="720" w:hanging="360"/>
      </w:pPr>
      <w:rPr>
        <w:rFonts w:ascii="Wingdings" w:hAnsi="Wingdings" w:cstheme="minorBidi" w:hint="default"/>
        <w:b/>
        <w:i w:val="0"/>
        <w:caps w:val="0"/>
        <w:strike w:val="0"/>
        <w:dstrike w:val="0"/>
        <w:vanish w:val="0"/>
        <w:color w:val="00B0F0"/>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E54E6D"/>
    <w:multiLevelType w:val="hybridMultilevel"/>
    <w:tmpl w:val="CAE0A1F2"/>
    <w:lvl w:ilvl="0" w:tplc="C5480922">
      <w:numFmt w:val="bullet"/>
      <w:lvlText w:val=""/>
      <w:lvlJc w:val="left"/>
      <w:pPr>
        <w:ind w:left="720" w:hanging="360"/>
      </w:pPr>
      <w:rPr>
        <w:rFonts w:ascii="Wingdings" w:hAnsi="Wingdings" w:cstheme="minorBidi" w:hint="default"/>
        <w:b/>
        <w:i w:val="0"/>
        <w:caps w:val="0"/>
        <w:strike w:val="0"/>
        <w:dstrike w:val="0"/>
        <w:vanish w:val="0"/>
        <w:color w:val="00B0F0"/>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454148"/>
    <w:multiLevelType w:val="hybridMultilevel"/>
    <w:tmpl w:val="3F02C316"/>
    <w:lvl w:ilvl="0" w:tplc="C5480922">
      <w:numFmt w:val="bullet"/>
      <w:lvlText w:val=""/>
      <w:lvlJc w:val="left"/>
      <w:pPr>
        <w:ind w:left="720" w:hanging="360"/>
      </w:pPr>
      <w:rPr>
        <w:rFonts w:ascii="Wingdings" w:hAnsi="Wingdings" w:cstheme="minorBidi" w:hint="default"/>
        <w:b/>
        <w:i w:val="0"/>
        <w:caps w:val="0"/>
        <w:strike w:val="0"/>
        <w:dstrike w:val="0"/>
        <w:vanish w:val="0"/>
        <w:color w:val="00B0F0"/>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D45B70"/>
    <w:multiLevelType w:val="hybridMultilevel"/>
    <w:tmpl w:val="5C7EA6D4"/>
    <w:lvl w:ilvl="0" w:tplc="C5480922">
      <w:numFmt w:val="bullet"/>
      <w:lvlText w:val=""/>
      <w:lvlJc w:val="left"/>
      <w:pPr>
        <w:ind w:left="720" w:hanging="360"/>
      </w:pPr>
      <w:rPr>
        <w:rFonts w:ascii="Wingdings" w:hAnsi="Wingdings" w:cstheme="minorBidi" w:hint="default"/>
        <w:b/>
        <w:i w:val="0"/>
        <w:caps w:val="0"/>
        <w:strike w:val="0"/>
        <w:dstrike w:val="0"/>
        <w:vanish w:val="0"/>
        <w:color w:val="00B0F0"/>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49C30A6"/>
    <w:multiLevelType w:val="hybridMultilevel"/>
    <w:tmpl w:val="1A4C2CD4"/>
    <w:lvl w:ilvl="0" w:tplc="5ADC3906">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381235"/>
    <w:multiLevelType w:val="hybridMultilevel"/>
    <w:tmpl w:val="52782196"/>
    <w:lvl w:ilvl="0" w:tplc="C5480922">
      <w:numFmt w:val="bullet"/>
      <w:lvlText w:val=""/>
      <w:lvlJc w:val="left"/>
      <w:pPr>
        <w:ind w:left="720" w:hanging="360"/>
      </w:pPr>
      <w:rPr>
        <w:rFonts w:ascii="Wingdings" w:hAnsi="Wingdings" w:cstheme="minorBidi" w:hint="default"/>
        <w:b/>
        <w:i w:val="0"/>
        <w:caps w:val="0"/>
        <w:strike w:val="0"/>
        <w:dstrike w:val="0"/>
        <w:vanish w:val="0"/>
        <w:color w:val="00B0F0"/>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7407EC"/>
    <w:multiLevelType w:val="hybridMultilevel"/>
    <w:tmpl w:val="3D5EBF0C"/>
    <w:lvl w:ilvl="0" w:tplc="C5480922">
      <w:numFmt w:val="bullet"/>
      <w:lvlText w:val=""/>
      <w:lvlJc w:val="left"/>
      <w:pPr>
        <w:ind w:left="720" w:hanging="360"/>
      </w:pPr>
      <w:rPr>
        <w:rFonts w:ascii="Wingdings" w:hAnsi="Wingdings" w:cstheme="minorBidi" w:hint="default"/>
        <w:b/>
        <w:i w:val="0"/>
        <w:caps w:val="0"/>
        <w:strike w:val="0"/>
        <w:dstrike w:val="0"/>
        <w:vanish w:val="0"/>
        <w:color w:val="00B0F0"/>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0A58B3"/>
    <w:multiLevelType w:val="hybridMultilevel"/>
    <w:tmpl w:val="393067F8"/>
    <w:lvl w:ilvl="0" w:tplc="C5480922">
      <w:numFmt w:val="bullet"/>
      <w:lvlText w:val=""/>
      <w:lvlJc w:val="left"/>
      <w:pPr>
        <w:ind w:left="720" w:hanging="360"/>
      </w:pPr>
      <w:rPr>
        <w:rFonts w:ascii="Wingdings" w:hAnsi="Wingdings" w:cstheme="minorBidi" w:hint="default"/>
        <w:b/>
        <w:i w:val="0"/>
        <w:caps w:val="0"/>
        <w:strike w:val="0"/>
        <w:dstrike w:val="0"/>
        <w:vanish w:val="0"/>
        <w:color w:val="00B0F0"/>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926703"/>
    <w:multiLevelType w:val="hybridMultilevel"/>
    <w:tmpl w:val="5FC451FA"/>
    <w:lvl w:ilvl="0" w:tplc="C5480922">
      <w:numFmt w:val="bullet"/>
      <w:lvlText w:val=""/>
      <w:lvlJc w:val="left"/>
      <w:pPr>
        <w:ind w:left="720" w:hanging="360"/>
      </w:pPr>
      <w:rPr>
        <w:rFonts w:ascii="Wingdings" w:hAnsi="Wingdings" w:cstheme="minorBidi" w:hint="default"/>
        <w:b/>
        <w:i w:val="0"/>
        <w:caps w:val="0"/>
        <w:strike w:val="0"/>
        <w:dstrike w:val="0"/>
        <w:vanish w:val="0"/>
        <w:color w:val="00B0F0"/>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CF7A53"/>
    <w:multiLevelType w:val="hybridMultilevel"/>
    <w:tmpl w:val="16F658FE"/>
    <w:lvl w:ilvl="0" w:tplc="C5480922">
      <w:numFmt w:val="bullet"/>
      <w:lvlText w:val=""/>
      <w:lvlJc w:val="left"/>
      <w:pPr>
        <w:ind w:left="720" w:hanging="360"/>
      </w:pPr>
      <w:rPr>
        <w:rFonts w:ascii="Wingdings" w:hAnsi="Wingdings" w:cstheme="minorBidi" w:hint="default"/>
        <w:b/>
        <w:i w:val="0"/>
        <w:caps w:val="0"/>
        <w:strike w:val="0"/>
        <w:dstrike w:val="0"/>
        <w:vanish w:val="0"/>
        <w:color w:val="00B0F0"/>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1C34A3"/>
    <w:multiLevelType w:val="hybridMultilevel"/>
    <w:tmpl w:val="A9A22570"/>
    <w:lvl w:ilvl="0" w:tplc="8698FDF4">
      <w:start w:val="1"/>
      <w:numFmt w:val="bullet"/>
      <w:pStyle w:val="Flinn-Bulletlevel1"/>
      <w:lvlText w:val=""/>
      <w:lvlJc w:val="left"/>
      <w:pPr>
        <w:ind w:left="9921" w:hanging="705"/>
      </w:pPr>
      <w:rPr>
        <w:rFonts w:ascii="Symbol" w:hAnsi="Symbol" w:hint="default"/>
      </w:rPr>
    </w:lvl>
    <w:lvl w:ilvl="1" w:tplc="040C0003">
      <w:start w:val="1"/>
      <w:numFmt w:val="bullet"/>
      <w:lvlText w:val="o"/>
      <w:lvlJc w:val="left"/>
      <w:pPr>
        <w:ind w:left="10296" w:hanging="360"/>
      </w:pPr>
      <w:rPr>
        <w:rFonts w:ascii="Courier New" w:hAnsi="Courier New" w:cs="Courier New" w:hint="default"/>
      </w:rPr>
    </w:lvl>
    <w:lvl w:ilvl="2" w:tplc="040C0005" w:tentative="1">
      <w:start w:val="1"/>
      <w:numFmt w:val="bullet"/>
      <w:lvlText w:val=""/>
      <w:lvlJc w:val="left"/>
      <w:pPr>
        <w:ind w:left="11016" w:hanging="360"/>
      </w:pPr>
      <w:rPr>
        <w:rFonts w:ascii="Wingdings" w:hAnsi="Wingdings" w:hint="default"/>
      </w:rPr>
    </w:lvl>
    <w:lvl w:ilvl="3" w:tplc="040C0001" w:tentative="1">
      <w:start w:val="1"/>
      <w:numFmt w:val="bullet"/>
      <w:lvlText w:val=""/>
      <w:lvlJc w:val="left"/>
      <w:pPr>
        <w:ind w:left="11736" w:hanging="360"/>
      </w:pPr>
      <w:rPr>
        <w:rFonts w:ascii="Symbol" w:hAnsi="Symbol" w:hint="default"/>
      </w:rPr>
    </w:lvl>
    <w:lvl w:ilvl="4" w:tplc="040C0003" w:tentative="1">
      <w:start w:val="1"/>
      <w:numFmt w:val="bullet"/>
      <w:lvlText w:val="o"/>
      <w:lvlJc w:val="left"/>
      <w:pPr>
        <w:ind w:left="12456" w:hanging="360"/>
      </w:pPr>
      <w:rPr>
        <w:rFonts w:ascii="Courier New" w:hAnsi="Courier New" w:cs="Courier New" w:hint="default"/>
      </w:rPr>
    </w:lvl>
    <w:lvl w:ilvl="5" w:tplc="040C0005" w:tentative="1">
      <w:start w:val="1"/>
      <w:numFmt w:val="bullet"/>
      <w:lvlText w:val=""/>
      <w:lvlJc w:val="left"/>
      <w:pPr>
        <w:ind w:left="13176" w:hanging="360"/>
      </w:pPr>
      <w:rPr>
        <w:rFonts w:ascii="Wingdings" w:hAnsi="Wingdings" w:hint="default"/>
      </w:rPr>
    </w:lvl>
    <w:lvl w:ilvl="6" w:tplc="040C0001" w:tentative="1">
      <w:start w:val="1"/>
      <w:numFmt w:val="bullet"/>
      <w:lvlText w:val=""/>
      <w:lvlJc w:val="left"/>
      <w:pPr>
        <w:ind w:left="13896" w:hanging="360"/>
      </w:pPr>
      <w:rPr>
        <w:rFonts w:ascii="Symbol" w:hAnsi="Symbol" w:hint="default"/>
      </w:rPr>
    </w:lvl>
    <w:lvl w:ilvl="7" w:tplc="040C0003" w:tentative="1">
      <w:start w:val="1"/>
      <w:numFmt w:val="bullet"/>
      <w:lvlText w:val="o"/>
      <w:lvlJc w:val="left"/>
      <w:pPr>
        <w:ind w:left="14616" w:hanging="360"/>
      </w:pPr>
      <w:rPr>
        <w:rFonts w:ascii="Courier New" w:hAnsi="Courier New" w:cs="Courier New" w:hint="default"/>
      </w:rPr>
    </w:lvl>
    <w:lvl w:ilvl="8" w:tplc="040C0005" w:tentative="1">
      <w:start w:val="1"/>
      <w:numFmt w:val="bullet"/>
      <w:lvlText w:val=""/>
      <w:lvlJc w:val="left"/>
      <w:pPr>
        <w:ind w:left="15336" w:hanging="360"/>
      </w:pPr>
      <w:rPr>
        <w:rFonts w:ascii="Wingdings" w:hAnsi="Wingdings" w:hint="default"/>
      </w:rPr>
    </w:lvl>
  </w:abstractNum>
  <w:num w:numId="1">
    <w:abstractNumId w:val="8"/>
  </w:num>
  <w:num w:numId="2">
    <w:abstractNumId w:val="9"/>
  </w:num>
  <w:num w:numId="3">
    <w:abstractNumId w:val="13"/>
  </w:num>
  <w:num w:numId="4">
    <w:abstractNumId w:val="12"/>
  </w:num>
  <w:num w:numId="5">
    <w:abstractNumId w:val="6"/>
  </w:num>
  <w:num w:numId="6">
    <w:abstractNumId w:val="11"/>
  </w:num>
  <w:num w:numId="7">
    <w:abstractNumId w:val="10"/>
  </w:num>
  <w:num w:numId="8">
    <w:abstractNumId w:val="4"/>
  </w:num>
  <w:num w:numId="9">
    <w:abstractNumId w:val="0"/>
  </w:num>
  <w:num w:numId="10">
    <w:abstractNumId w:val="2"/>
  </w:num>
  <w:num w:numId="11">
    <w:abstractNumId w:val="1"/>
  </w:num>
  <w:num w:numId="12">
    <w:abstractNumId w:val="7"/>
  </w:num>
  <w:num w:numId="13">
    <w:abstractNumId w:val="5"/>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63BA1EE-3954-4D22-A268-E71CF12F6754}"/>
    <w:docVar w:name="dgnword-eventsink" w:val="519020016"/>
  </w:docVars>
  <w:rsids>
    <w:rsidRoot w:val="00B64EB6"/>
    <w:rsid w:val="00010FED"/>
    <w:rsid w:val="00011AD1"/>
    <w:rsid w:val="0001259C"/>
    <w:rsid w:val="00014BCC"/>
    <w:rsid w:val="00020F51"/>
    <w:rsid w:val="00025900"/>
    <w:rsid w:val="000679E5"/>
    <w:rsid w:val="000E1A3F"/>
    <w:rsid w:val="001027FE"/>
    <w:rsid w:val="00107355"/>
    <w:rsid w:val="00116263"/>
    <w:rsid w:val="00144B84"/>
    <w:rsid w:val="00160312"/>
    <w:rsid w:val="00193E39"/>
    <w:rsid w:val="001A42F6"/>
    <w:rsid w:val="001B73C9"/>
    <w:rsid w:val="001D3EA5"/>
    <w:rsid w:val="001E34BF"/>
    <w:rsid w:val="001F41B9"/>
    <w:rsid w:val="0020422D"/>
    <w:rsid w:val="00205D55"/>
    <w:rsid w:val="00206E26"/>
    <w:rsid w:val="002200B8"/>
    <w:rsid w:val="00220691"/>
    <w:rsid w:val="00236825"/>
    <w:rsid w:val="00236B2C"/>
    <w:rsid w:val="00271F59"/>
    <w:rsid w:val="002841FE"/>
    <w:rsid w:val="002A721B"/>
    <w:rsid w:val="002C1C0F"/>
    <w:rsid w:val="002D257C"/>
    <w:rsid w:val="00310617"/>
    <w:rsid w:val="00384EE2"/>
    <w:rsid w:val="003A184A"/>
    <w:rsid w:val="003B406E"/>
    <w:rsid w:val="00401A62"/>
    <w:rsid w:val="00406800"/>
    <w:rsid w:val="0041392C"/>
    <w:rsid w:val="00446160"/>
    <w:rsid w:val="00467D57"/>
    <w:rsid w:val="004D5FC3"/>
    <w:rsid w:val="004E11DD"/>
    <w:rsid w:val="004E4377"/>
    <w:rsid w:val="004F33FE"/>
    <w:rsid w:val="00523CD8"/>
    <w:rsid w:val="00543463"/>
    <w:rsid w:val="00571E45"/>
    <w:rsid w:val="00583C84"/>
    <w:rsid w:val="005A54FB"/>
    <w:rsid w:val="005A724D"/>
    <w:rsid w:val="005B6D62"/>
    <w:rsid w:val="005E1B3E"/>
    <w:rsid w:val="005F0681"/>
    <w:rsid w:val="005F2D38"/>
    <w:rsid w:val="005F5853"/>
    <w:rsid w:val="006067DB"/>
    <w:rsid w:val="0061019F"/>
    <w:rsid w:val="00640850"/>
    <w:rsid w:val="006507B8"/>
    <w:rsid w:val="00665586"/>
    <w:rsid w:val="00666784"/>
    <w:rsid w:val="00667374"/>
    <w:rsid w:val="006755D4"/>
    <w:rsid w:val="00693BBA"/>
    <w:rsid w:val="006A14EE"/>
    <w:rsid w:val="006B07EF"/>
    <w:rsid w:val="006C58DE"/>
    <w:rsid w:val="00720D1F"/>
    <w:rsid w:val="0073572E"/>
    <w:rsid w:val="00750457"/>
    <w:rsid w:val="007630FE"/>
    <w:rsid w:val="00772D43"/>
    <w:rsid w:val="007836B7"/>
    <w:rsid w:val="00783F22"/>
    <w:rsid w:val="00792EB9"/>
    <w:rsid w:val="007A3924"/>
    <w:rsid w:val="007D4010"/>
    <w:rsid w:val="007D716F"/>
    <w:rsid w:val="0082762A"/>
    <w:rsid w:val="0087485F"/>
    <w:rsid w:val="008B5FF4"/>
    <w:rsid w:val="008C0133"/>
    <w:rsid w:val="008C2730"/>
    <w:rsid w:val="008E7B8F"/>
    <w:rsid w:val="00905AF0"/>
    <w:rsid w:val="00925162"/>
    <w:rsid w:val="00926479"/>
    <w:rsid w:val="00926D8B"/>
    <w:rsid w:val="00931702"/>
    <w:rsid w:val="00947CC4"/>
    <w:rsid w:val="00957CA6"/>
    <w:rsid w:val="00986088"/>
    <w:rsid w:val="009936C4"/>
    <w:rsid w:val="009B7C58"/>
    <w:rsid w:val="009E5E3C"/>
    <w:rsid w:val="00A23259"/>
    <w:rsid w:val="00AA10AE"/>
    <w:rsid w:val="00AB7986"/>
    <w:rsid w:val="00AC3245"/>
    <w:rsid w:val="00AD509C"/>
    <w:rsid w:val="00B051DB"/>
    <w:rsid w:val="00B31F7F"/>
    <w:rsid w:val="00B46CB3"/>
    <w:rsid w:val="00B60A56"/>
    <w:rsid w:val="00B64EB6"/>
    <w:rsid w:val="00C02DF5"/>
    <w:rsid w:val="00C226B5"/>
    <w:rsid w:val="00C26A82"/>
    <w:rsid w:val="00C30432"/>
    <w:rsid w:val="00C523D6"/>
    <w:rsid w:val="00C52659"/>
    <w:rsid w:val="00C57C17"/>
    <w:rsid w:val="00CB7CBE"/>
    <w:rsid w:val="00CE46FA"/>
    <w:rsid w:val="00D0411C"/>
    <w:rsid w:val="00D121B3"/>
    <w:rsid w:val="00D14734"/>
    <w:rsid w:val="00D24F72"/>
    <w:rsid w:val="00DC1ED3"/>
    <w:rsid w:val="00DC4449"/>
    <w:rsid w:val="00E26B3B"/>
    <w:rsid w:val="00E378FC"/>
    <w:rsid w:val="00E42803"/>
    <w:rsid w:val="00E63A12"/>
    <w:rsid w:val="00E736FD"/>
    <w:rsid w:val="00E7373B"/>
    <w:rsid w:val="00E7439E"/>
    <w:rsid w:val="00E86BA5"/>
    <w:rsid w:val="00E8715D"/>
    <w:rsid w:val="00EA4F72"/>
    <w:rsid w:val="00EC3D28"/>
    <w:rsid w:val="00EF5421"/>
    <w:rsid w:val="00F112A2"/>
    <w:rsid w:val="00F14D45"/>
    <w:rsid w:val="00F2488C"/>
    <w:rsid w:val="00F338BA"/>
    <w:rsid w:val="00F63171"/>
    <w:rsid w:val="00F63FBA"/>
    <w:rsid w:val="00F76089"/>
    <w:rsid w:val="00F86362"/>
    <w:rsid w:val="00F91138"/>
    <w:rsid w:val="00FB4769"/>
    <w:rsid w:val="00FE4DE1"/>
    <w:rsid w:val="00FF3B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4DCDF"/>
  <w15:docId w15:val="{78A5EE8C-6DDA-4461-AD80-E763CFE1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Flinn - normal paragraph"/>
    <w:qFormat/>
    <w:rsid w:val="00E736FD"/>
    <w:rPr>
      <w:rFonts w:ascii="Verdana" w:hAnsi="Verdana"/>
      <w:sz w:val="20"/>
    </w:rPr>
  </w:style>
  <w:style w:type="paragraph" w:styleId="Heading1">
    <w:name w:val="heading 1"/>
    <w:basedOn w:val="Normal"/>
    <w:next w:val="Normal"/>
    <w:link w:val="Heading1Char"/>
    <w:uiPriority w:val="9"/>
    <w:qFormat/>
    <w:rsid w:val="00F91138"/>
    <w:pPr>
      <w:keepNext/>
      <w:keepLines/>
      <w:spacing w:before="240" w:after="0"/>
      <w:outlineLvl w:val="0"/>
    </w:pPr>
    <w:rPr>
      <w:rFonts w:asciiTheme="majorHAnsi" w:eastAsiaTheme="majorEastAsia" w:hAnsiTheme="majorHAnsi" w:cstheme="majorBidi"/>
      <w:color w:val="9696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800"/>
    <w:pPr>
      <w:ind w:left="720"/>
      <w:contextualSpacing/>
    </w:pPr>
  </w:style>
  <w:style w:type="paragraph" w:styleId="BalloonText">
    <w:name w:val="Balloon Text"/>
    <w:basedOn w:val="Normal"/>
    <w:link w:val="BalloonTextChar"/>
    <w:uiPriority w:val="99"/>
    <w:semiHidden/>
    <w:unhideWhenUsed/>
    <w:rsid w:val="00E73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6FA"/>
    <w:rPr>
      <w:rFonts w:ascii="Tahoma" w:hAnsi="Tahoma" w:cs="Tahoma"/>
      <w:sz w:val="16"/>
      <w:szCs w:val="16"/>
    </w:rPr>
  </w:style>
  <w:style w:type="paragraph" w:styleId="Footer">
    <w:name w:val="footer"/>
    <w:basedOn w:val="Normal"/>
    <w:link w:val="FooterChar"/>
    <w:uiPriority w:val="99"/>
    <w:unhideWhenUsed/>
    <w:rsid w:val="00957CA6"/>
    <w:pPr>
      <w:tabs>
        <w:tab w:val="center" w:pos="4536"/>
        <w:tab w:val="right" w:pos="9072"/>
      </w:tabs>
      <w:spacing w:after="0" w:line="240" w:lineRule="auto"/>
    </w:pPr>
    <w:rPr>
      <w:lang w:val="en-GB"/>
    </w:rPr>
  </w:style>
  <w:style w:type="character" w:customStyle="1" w:styleId="FooterChar">
    <w:name w:val="Footer Char"/>
    <w:basedOn w:val="DefaultParagraphFont"/>
    <w:link w:val="Footer"/>
    <w:uiPriority w:val="99"/>
    <w:rsid w:val="00957CA6"/>
    <w:rPr>
      <w:lang w:val="en-GB"/>
    </w:rPr>
  </w:style>
  <w:style w:type="paragraph" w:styleId="Header">
    <w:name w:val="header"/>
    <w:basedOn w:val="Normal"/>
    <w:link w:val="HeaderChar"/>
    <w:uiPriority w:val="99"/>
    <w:unhideWhenUsed/>
    <w:rsid w:val="00F911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1138"/>
  </w:style>
  <w:style w:type="paragraph" w:customStyle="1" w:styleId="Flinn-Bulletlevel1">
    <w:name w:val="Flinn - Bullet level 1"/>
    <w:basedOn w:val="ListParagraph"/>
    <w:link w:val="Flinn-Bulletlevel1Char"/>
    <w:qFormat/>
    <w:rsid w:val="00F91138"/>
    <w:pPr>
      <w:numPr>
        <w:numId w:val="14"/>
      </w:numPr>
      <w:spacing w:after="160" w:line="259" w:lineRule="auto"/>
      <w:ind w:left="426" w:hanging="426"/>
    </w:pPr>
    <w:rPr>
      <w:color w:val="3E403F" w:themeColor="text1"/>
      <w:lang w:val="en-GB"/>
    </w:rPr>
  </w:style>
  <w:style w:type="character" w:customStyle="1" w:styleId="Flinn-Bulletlevel1Char">
    <w:name w:val="Flinn - Bullet level 1 Char"/>
    <w:basedOn w:val="DefaultParagraphFont"/>
    <w:link w:val="Flinn-Bulletlevel1"/>
    <w:rsid w:val="00F91138"/>
    <w:rPr>
      <w:rFonts w:ascii="Verdana" w:hAnsi="Verdana"/>
      <w:color w:val="3E403F" w:themeColor="text1"/>
      <w:sz w:val="20"/>
      <w:lang w:val="en-GB"/>
    </w:rPr>
  </w:style>
  <w:style w:type="paragraph" w:customStyle="1" w:styleId="Flinn-h1">
    <w:name w:val="Flinn - h1"/>
    <w:basedOn w:val="Heading1"/>
    <w:next w:val="Flinn-Bulletlevel1"/>
    <w:qFormat/>
    <w:rsid w:val="00B64EB6"/>
    <w:pPr>
      <w:spacing w:after="240"/>
    </w:pPr>
    <w:rPr>
      <w:rFonts w:ascii="Verdana" w:hAnsi="Verdana"/>
      <w:b/>
      <w:color w:val="3E403F" w:themeColor="text1"/>
      <w:sz w:val="22"/>
      <w:lang w:val="en-US"/>
    </w:rPr>
  </w:style>
  <w:style w:type="character" w:customStyle="1" w:styleId="Heading1Char">
    <w:name w:val="Heading 1 Char"/>
    <w:basedOn w:val="DefaultParagraphFont"/>
    <w:link w:val="Heading1"/>
    <w:uiPriority w:val="9"/>
    <w:rsid w:val="00F91138"/>
    <w:rPr>
      <w:rFonts w:asciiTheme="majorHAnsi" w:eastAsiaTheme="majorEastAsia" w:hAnsiTheme="majorHAnsi" w:cstheme="majorBidi"/>
      <w:color w:val="969696" w:themeColor="accent1" w:themeShade="BF"/>
      <w:sz w:val="32"/>
      <w:szCs w:val="32"/>
    </w:rPr>
  </w:style>
  <w:style w:type="paragraph" w:styleId="Title">
    <w:name w:val="Title"/>
    <w:aliases w:val="Flinn - main title"/>
    <w:basedOn w:val="Flinn-h1"/>
    <w:next w:val="Normal"/>
    <w:link w:val="TitleChar"/>
    <w:uiPriority w:val="10"/>
    <w:qFormat/>
    <w:rsid w:val="004E11DD"/>
    <w:pPr>
      <w:spacing w:line="240" w:lineRule="auto"/>
      <w:contextualSpacing/>
      <w:jc w:val="center"/>
    </w:pPr>
    <w:rPr>
      <w:spacing w:val="-10"/>
      <w:kern w:val="28"/>
      <w:szCs w:val="56"/>
    </w:rPr>
  </w:style>
  <w:style w:type="character" w:customStyle="1" w:styleId="TitleChar">
    <w:name w:val="Title Char"/>
    <w:aliases w:val="Flinn - main title Char"/>
    <w:basedOn w:val="DefaultParagraphFont"/>
    <w:link w:val="Title"/>
    <w:uiPriority w:val="10"/>
    <w:rsid w:val="004E11DD"/>
    <w:rPr>
      <w:rFonts w:ascii="Verdana" w:eastAsiaTheme="majorEastAsia" w:hAnsi="Verdana" w:cstheme="majorBidi"/>
      <w:b/>
      <w:color w:val="3E403F" w:themeColor="text1"/>
      <w:spacing w:val="-10"/>
      <w:kern w:val="28"/>
      <w:szCs w:val="56"/>
      <w:lang w:val="en-US"/>
    </w:rPr>
  </w:style>
  <w:style w:type="paragraph" w:styleId="NormalWeb">
    <w:name w:val="Normal (Web)"/>
    <w:basedOn w:val="Normal"/>
    <w:uiPriority w:val="99"/>
    <w:semiHidden/>
    <w:unhideWhenUsed/>
    <w:rsid w:val="004E11D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linn-Bulletlevel2">
    <w:name w:val="Flinn - Bullet level 2"/>
    <w:basedOn w:val="Flinn-Bulletlevel1"/>
    <w:link w:val="Flinn-Bulletlevel2Char"/>
    <w:qFormat/>
    <w:rsid w:val="004E11DD"/>
    <w:pPr>
      <w:numPr>
        <w:numId w:val="15"/>
      </w:numPr>
    </w:pPr>
  </w:style>
  <w:style w:type="character" w:customStyle="1" w:styleId="Flinn-Bulletlevel2Char">
    <w:name w:val="Flinn - Bullet level 2 Char"/>
    <w:basedOn w:val="Flinn-Bulletlevel1Char"/>
    <w:link w:val="Flinn-Bulletlevel2"/>
    <w:rsid w:val="004E11DD"/>
    <w:rPr>
      <w:rFonts w:ascii="Verdana" w:hAnsi="Verdana"/>
      <w:color w:val="3E403F" w:themeColor="text1"/>
      <w:sz w:val="20"/>
      <w:lang w:val="en-GB"/>
    </w:rPr>
  </w:style>
  <w:style w:type="character" w:styleId="Hyperlink">
    <w:name w:val="Hyperlink"/>
    <w:basedOn w:val="DefaultParagraphFont"/>
    <w:uiPriority w:val="99"/>
    <w:unhideWhenUsed/>
    <w:rsid w:val="00E736FD"/>
    <w:rPr>
      <w:color w:val="0BA7E0" w:themeColor="hyperlink"/>
      <w:u w:val="single"/>
    </w:rPr>
  </w:style>
  <w:style w:type="character" w:customStyle="1" w:styleId="UnresolvedMention1">
    <w:name w:val="Unresolved Mention1"/>
    <w:basedOn w:val="DefaultParagraphFont"/>
    <w:uiPriority w:val="99"/>
    <w:semiHidden/>
    <w:unhideWhenUsed/>
    <w:rsid w:val="00E736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434331">
      <w:bodyDiv w:val="1"/>
      <w:marLeft w:val="0"/>
      <w:marRight w:val="0"/>
      <w:marTop w:val="0"/>
      <w:marBottom w:val="0"/>
      <w:divBdr>
        <w:top w:val="none" w:sz="0" w:space="0" w:color="auto"/>
        <w:left w:val="none" w:sz="0" w:space="0" w:color="auto"/>
        <w:bottom w:val="none" w:sz="0" w:space="0" w:color="auto"/>
        <w:right w:val="none" w:sz="0" w:space="0" w:color="auto"/>
      </w:divBdr>
    </w:div>
    <w:div w:id="1960407196">
      <w:bodyDiv w:val="1"/>
      <w:marLeft w:val="0"/>
      <w:marRight w:val="0"/>
      <w:marTop w:val="0"/>
      <w:marBottom w:val="0"/>
      <w:divBdr>
        <w:top w:val="none" w:sz="0" w:space="0" w:color="auto"/>
        <w:left w:val="none" w:sz="0" w:space="0" w:color="auto"/>
        <w:bottom w:val="none" w:sz="0" w:space="0" w:color="auto"/>
        <w:right w:val="none" w:sz="0" w:space="0" w:color="auto"/>
      </w:divBdr>
    </w:div>
    <w:div w:id="2124381331">
      <w:bodyDiv w:val="1"/>
      <w:marLeft w:val="0"/>
      <w:marRight w:val="0"/>
      <w:marTop w:val="0"/>
      <w:marBottom w:val="0"/>
      <w:divBdr>
        <w:top w:val="none" w:sz="0" w:space="0" w:color="auto"/>
        <w:left w:val="none" w:sz="0" w:space="0" w:color="auto"/>
        <w:bottom w:val="none" w:sz="0" w:space="0" w:color="auto"/>
        <w:right w:val="none" w:sz="0" w:space="0" w:color="auto"/>
      </w:divBdr>
      <w:divsChild>
        <w:div w:id="660697963">
          <w:marLeft w:val="0"/>
          <w:marRight w:val="0"/>
          <w:marTop w:val="0"/>
          <w:marBottom w:val="0"/>
          <w:divBdr>
            <w:top w:val="none" w:sz="0" w:space="0" w:color="auto"/>
            <w:left w:val="none" w:sz="0" w:space="0" w:color="auto"/>
            <w:bottom w:val="none" w:sz="0" w:space="0" w:color="auto"/>
            <w:right w:val="none" w:sz="0" w:space="0" w:color="auto"/>
          </w:divBdr>
          <w:divsChild>
            <w:div w:id="2144543234">
              <w:marLeft w:val="0"/>
              <w:marRight w:val="0"/>
              <w:marTop w:val="0"/>
              <w:marBottom w:val="0"/>
              <w:divBdr>
                <w:top w:val="none" w:sz="0" w:space="0" w:color="auto"/>
                <w:left w:val="none" w:sz="0" w:space="0" w:color="auto"/>
                <w:bottom w:val="none" w:sz="0" w:space="0" w:color="auto"/>
                <w:right w:val="none" w:sz="0" w:space="0" w:color="auto"/>
              </w:divBdr>
              <w:divsChild>
                <w:div w:id="28653929">
                  <w:marLeft w:val="0"/>
                  <w:marRight w:val="0"/>
                  <w:marTop w:val="0"/>
                  <w:marBottom w:val="0"/>
                  <w:divBdr>
                    <w:top w:val="none" w:sz="0" w:space="0" w:color="auto"/>
                    <w:left w:val="none" w:sz="0" w:space="0" w:color="auto"/>
                    <w:bottom w:val="none" w:sz="0" w:space="0" w:color="auto"/>
                    <w:right w:val="none" w:sz="0" w:space="0" w:color="auto"/>
                  </w:divBdr>
                  <w:divsChild>
                    <w:div w:id="18539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Flinn 1">
      <a:dk1>
        <a:srgbClr val="3E403F"/>
      </a:dk1>
      <a:lt1>
        <a:srgbClr val="FFFFFF"/>
      </a:lt1>
      <a:dk2>
        <a:srgbClr val="3E403F"/>
      </a:dk2>
      <a:lt2>
        <a:srgbClr val="FFFFFF"/>
      </a:lt2>
      <a:accent1>
        <a:srgbClr val="C9C9C9"/>
      </a:accent1>
      <a:accent2>
        <a:srgbClr val="0BA7E0"/>
      </a:accent2>
      <a:accent3>
        <a:srgbClr val="FFC000"/>
      </a:accent3>
      <a:accent4>
        <a:srgbClr val="94090D"/>
      </a:accent4>
      <a:accent5>
        <a:srgbClr val="21489C"/>
      </a:accent5>
      <a:accent6>
        <a:srgbClr val="3E403F"/>
      </a:accent6>
      <a:hlink>
        <a:srgbClr val="0BA7E0"/>
      </a:hlink>
      <a:folHlink>
        <a:srgbClr val="FFCC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77043-8125-4E3A-AFD8-75A812FF0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1201</Words>
  <Characters>6849</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Webographics</dc:creator>
  <dc:description>Toolkit 1</dc:description>
  <cp:lastModifiedBy>Leonard Hawkes</cp:lastModifiedBy>
  <cp:revision>2</cp:revision>
  <cp:lastPrinted>2017-08-07T11:50:00Z</cp:lastPrinted>
  <dcterms:created xsi:type="dcterms:W3CDTF">2017-12-27T22:56:00Z</dcterms:created>
  <dcterms:modified xsi:type="dcterms:W3CDTF">2017-12-29T18:20:00Z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fCode">
    <vt:lpwstr>173879</vt:lpwstr>
  </property>
</Properties>
</file>